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B8C4">
      <w:pPr>
        <w:pStyle w:val="3"/>
        <w:numPr>
          <w:ilvl w:val="0"/>
          <w:numId w:val="0"/>
        </w:numPr>
        <w:spacing w:before="120" w:after="120" w:line="400" w:lineRule="exact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bookmarkStart w:id="47" w:name="_GoBack"/>
      <w:bookmarkEnd w:id="47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公告</w:t>
      </w:r>
    </w:p>
    <w:p w14:paraId="4A9D37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1" w:firstLineChars="304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51435</wp:posOffset>
                </wp:positionV>
                <wp:extent cx="5651500" cy="1193800"/>
                <wp:effectExtent l="4445" t="4445" r="1333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BCE935">
                            <w:pPr>
                              <w:spacing w:after="0" w:line="36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项目概况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】</w:t>
                            </w:r>
                          </w:p>
                          <w:p w14:paraId="050232ED">
                            <w:pPr>
                              <w:spacing w:after="0" w:line="360" w:lineRule="auto"/>
                              <w:ind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武汉动物园非洲便民生活馆配套服务房屋公开招租项目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潜在投标人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eastAsia="zh-CN"/>
                              </w:rPr>
                              <w:t>网上或现场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获取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none"/>
                                <w:lang w:eastAsia="zh-CN"/>
                              </w:rPr>
                              <w:t>招租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文件，并于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点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（北京时间）前递交投标文件。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05pt;margin-top:4.05pt;height:94pt;width:445pt;z-index:251659264;mso-width-relative:page;mso-height-relative:page;" fillcolor="#FFFFFF" filled="t" stroked="t" coordsize="21600,21600" o:gfxdata="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lUXInVAAAACQEAAA8AAAAAAAAAAQAgAAAAIgAA&#10;AGRycy9kb3ducmV2LnhtbFBLAQIUABQAAAAIAIdO4kCedw0BCwIAADcEAAAOAAAAAAAAAAEAIAAA&#10;ACQBAABkcnMvZTJvRG9jLnhtbFBLBQYAAAAABgAGAFkBAAChBQAAAAA=&#10;">
                <v:fill on="t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 w14:paraId="10BCE935">
                      <w:pPr>
                        <w:spacing w:after="0" w:line="360" w:lineRule="auto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【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项目概况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】</w:t>
                      </w:r>
                    </w:p>
                    <w:p w14:paraId="050232ED">
                      <w:pPr>
                        <w:spacing w:after="0" w:line="360" w:lineRule="auto"/>
                        <w:ind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武汉动物园非洲便民生活馆配套服务房屋公开招租项目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的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  <w:t>潜在投标人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应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  <w:t>在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eastAsia="zh-CN"/>
                        </w:rPr>
                        <w:t>网上或现场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获取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none"/>
                          <w:lang w:eastAsia="zh-CN"/>
                        </w:rPr>
                        <w:t>招租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文件，并于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202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年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日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点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分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（北京时间）前递交投标文件。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42EE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9" w:firstLineChars="304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BADC485">
      <w:pPr>
        <w:bidi w:val="0"/>
        <w:rPr>
          <w:rFonts w:hint="eastAsia"/>
          <w:color w:val="auto"/>
          <w:highlight w:val="none"/>
          <w:lang w:eastAsia="zh-CN"/>
        </w:rPr>
      </w:pPr>
      <w:bookmarkStart w:id="0" w:name="_Toc5880"/>
      <w:r>
        <w:rPr>
          <w:rFonts w:hint="eastAsia"/>
          <w:color w:val="auto"/>
          <w:highlight w:val="none"/>
          <w:lang w:eastAsia="zh-CN"/>
        </w:rPr>
        <w:br w:type="textWrapping"/>
      </w:r>
      <w:r>
        <w:rPr>
          <w:rFonts w:hint="eastAsia"/>
          <w:color w:val="auto"/>
          <w:highlight w:val="none"/>
          <w:lang w:eastAsia="zh-CN"/>
        </w:rPr>
        <w:br w:type="textWrapping"/>
      </w:r>
    </w:p>
    <w:p w14:paraId="54151C4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8117E6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一、项目基本情况</w:t>
      </w:r>
      <w:bookmarkEnd w:id="0"/>
    </w:p>
    <w:p w14:paraId="3E83F63A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项目编号：HZTD-202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029</w:t>
      </w:r>
    </w:p>
    <w:p w14:paraId="5A0B9C73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武汉动物园非洲便民生活馆配套服务房屋公开招租项目</w:t>
      </w:r>
    </w:p>
    <w:p w14:paraId="3575EB1B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求：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（1）承租区域：非洲便民生活馆配套服务房屋，位于园区非洲区内沿湖主干道犀牛馆旁；（2）承租面积：92平方米；（3）承租年限：3年；（4）业态分布：文创互动体验及销售；（5）最低限价：28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7040万元/年，260元/㎡/月；（6）简要技术要求：详见第三章项目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招租要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求。</w:t>
      </w:r>
    </w:p>
    <w:p w14:paraId="29956B64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3年</w:t>
      </w:r>
    </w:p>
    <w:p w14:paraId="59350A8B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CB78B3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" w:name="_Toc1651925726"/>
      <w:bookmarkStart w:id="2" w:name="_Toc1799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二、投标人的资格要求</w:t>
      </w:r>
      <w:bookmarkEnd w:id="1"/>
      <w:bookmarkEnd w:id="2"/>
    </w:p>
    <w:p w14:paraId="14468C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具有独立承担民事责任的能力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261B4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1DDB9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具有履行合同所必需的设备和专业技术能力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47862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有依法缴纳税收和社会保障资金的良好记录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473484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参加政府采购活动前三年内，在经营活动中没有重大违法记录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26BC03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法律、行政法规规定的其他条件。</w:t>
      </w:r>
    </w:p>
    <w:p w14:paraId="337EE9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1"/>
          <w:highlight w:val="none"/>
        </w:rPr>
        <w:t>落实政府采购政策需满足的资格要求：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/</w:t>
      </w:r>
    </w:p>
    <w:p w14:paraId="7C1026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8、本项目的特定资格要求：</w:t>
      </w:r>
    </w:p>
    <w:p w14:paraId="571B19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（1）单位负责人为同一人或者存在直接控股、管理关系的不同投标人，不得参加本项目同一合同项下的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活动；</w:t>
      </w:r>
    </w:p>
    <w:p w14:paraId="38C884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（2）为本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项目提供整体设计、规范编制或者项目管理、监理、检测等服务的，不得再参加本项目的其他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活动；</w:t>
      </w:r>
    </w:p>
    <w:p w14:paraId="1489C8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3）未被列入“信用中国”网站(www.creditchina.gov.cn)失信被执行人、重大税收违法失信主体、政府采购严重违法失信行为记录名单和“中国政府采购”网站（www.ccgp.gov.cn）政府采购严重违法失信行为记录名单中（以投标截止时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代理机构查询结果为准）</w:t>
      </w:r>
      <w:bookmarkStart w:id="3" w:name="_Toc12456"/>
      <w:bookmarkStart w:id="4" w:name="_Toc1247088466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608ED617"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（4)投标人要具有有效的《食品经营许可证》</w:t>
      </w:r>
    </w:p>
    <w:p w14:paraId="570111A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三、获取招租文件</w:t>
      </w:r>
      <w:bookmarkEnd w:id="3"/>
      <w:bookmarkEnd w:id="4"/>
    </w:p>
    <w:p w14:paraId="6B538F85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日至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每天上午09：00至12:00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下午14:00至17:00时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（北京时间，法定节假日除外）</w:t>
      </w:r>
    </w:p>
    <w:p w14:paraId="217317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网上或现场</w:t>
      </w:r>
    </w:p>
    <w:p w14:paraId="59C003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方式：</w:t>
      </w:r>
    </w:p>
    <w:p w14:paraId="3DCDB0CF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请登录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中国招标投标公共服务平台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查询本项目的招租公告中获取招租文件方式；或与我园委托的第三方代理机构联系，联系电话：027-87320508   13476241280</w:t>
      </w:r>
    </w:p>
    <w:p w14:paraId="164EA50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5" w:name="_Toc16309"/>
      <w:bookmarkStart w:id="6" w:name="_Toc674"/>
      <w:bookmarkStart w:id="7" w:name="_Toc10162"/>
      <w:bookmarkStart w:id="8" w:name="_Toc23241"/>
      <w:bookmarkStart w:id="9" w:name="_Toc37545334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四、</w:t>
      </w:r>
      <w:bookmarkEnd w:id="5"/>
      <w:bookmarkEnd w:id="6"/>
      <w:bookmarkEnd w:id="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提交投标文件截止时间、开标时间和地点</w:t>
      </w:r>
      <w:bookmarkEnd w:id="8"/>
      <w:bookmarkEnd w:id="9"/>
    </w:p>
    <w:p w14:paraId="250C98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eastAsia="zh-CN"/>
        </w:rPr>
        <w:t>提交投标文件截止时间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分（北京时间）</w:t>
      </w:r>
    </w:p>
    <w:p w14:paraId="5D4B9D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开标时间：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分（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北京时间）</w:t>
      </w:r>
    </w:p>
    <w:p w14:paraId="1C25D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10" w:name="_Toc10686"/>
      <w:bookmarkStart w:id="11" w:name="_Toc2887"/>
      <w:bookmarkStart w:id="12" w:name="_Toc937364108"/>
      <w:bookmarkStart w:id="13" w:name="_Toc1311679621"/>
      <w:bookmarkStart w:id="14" w:name="_Toc1197"/>
      <w:bookmarkStart w:id="15" w:name="_Toc2080091996"/>
      <w:bookmarkStart w:id="16" w:name="_Toc16720"/>
      <w:bookmarkStart w:id="17" w:name="_Toc15918"/>
      <w:bookmarkStart w:id="18" w:name="_Toc8441"/>
      <w:bookmarkStart w:id="19" w:name="_Toc31139"/>
      <w:bookmarkStart w:id="20" w:name="_Toc587236337"/>
      <w:bookmarkStart w:id="21" w:name="_Toc16907"/>
      <w:bookmarkStart w:id="22" w:name="_Toc22936"/>
      <w:bookmarkStart w:id="23" w:name="_Toc1093357650"/>
      <w:bookmarkStart w:id="24" w:name="_Toc3122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 w:ascii="宋体" w:hAnsi="宋体" w:cs="宋体"/>
          <w:color w:val="auto"/>
          <w:sz w:val="24"/>
          <w:highlight w:val="none"/>
        </w:rPr>
        <w:t>武汉市武昌区体育馆路12号香格里嘉园B栋1单元4层</w:t>
      </w:r>
    </w:p>
    <w:p w14:paraId="034CD58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5" w:name="_Toc968755645"/>
      <w:bookmarkStart w:id="26" w:name="_Toc2714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五、公告期限</w:t>
      </w:r>
      <w:bookmarkEnd w:id="25"/>
      <w:bookmarkEnd w:id="26"/>
    </w:p>
    <w:p w14:paraId="47A55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自本公告发布之日起5个工作日。</w:t>
      </w:r>
    </w:p>
    <w:p w14:paraId="2F37BDA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7" w:name="_Toc1802597608"/>
      <w:bookmarkStart w:id="28" w:name="_Toc30469"/>
      <w:bookmarkStart w:id="29" w:name="_Toc35393804"/>
      <w:bookmarkStart w:id="30" w:name="_Toc3539363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六、其他补充事宜</w:t>
      </w:r>
      <w:bookmarkEnd w:id="27"/>
      <w:bookmarkEnd w:id="28"/>
      <w:bookmarkEnd w:id="29"/>
      <w:bookmarkEnd w:id="30"/>
    </w:p>
    <w:p w14:paraId="651AB2E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bookmarkStart w:id="31" w:name="_Toc1706189427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账户信息如下：</w:t>
      </w:r>
    </w:p>
    <w:p w14:paraId="6A97B2E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户名：湖北华中天地国际工程咨询有限公司</w:t>
      </w:r>
    </w:p>
    <w:p w14:paraId="6C7AF1A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账号：11150000000356492</w:t>
      </w:r>
    </w:p>
    <w:p w14:paraId="32FD6DD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开户行：华夏银行武汉分行营业部 </w:t>
      </w:r>
    </w:p>
    <w:p w14:paraId="765CBE5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行号：304521042264</w:t>
      </w:r>
    </w:p>
    <w:p w14:paraId="6D744386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注：转账报名费需注明项目名称（例如：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武汉动物园非洲部落1配套服务房屋公开招租项目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）和费用类别（例如：报名费）。</w:t>
      </w:r>
    </w:p>
    <w:p w14:paraId="1BF66E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32" w:name="_Toc1351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七、凡对本次招标提出询问，请按以下方式联系。</w:t>
      </w:r>
      <w:bookmarkEnd w:id="31"/>
      <w:bookmarkEnd w:id="32"/>
    </w:p>
    <w:p w14:paraId="28B94095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</w:pPr>
      <w:bookmarkStart w:id="33" w:name="_Toc28359019"/>
      <w:bookmarkStart w:id="34" w:name="_Toc28359096"/>
      <w:bookmarkStart w:id="35" w:name="_Toc35393806"/>
      <w:bookmarkStart w:id="36" w:name="_Toc35393637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1、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人信息</w:t>
      </w:r>
      <w:bookmarkEnd w:id="33"/>
      <w:bookmarkEnd w:id="34"/>
      <w:bookmarkEnd w:id="35"/>
      <w:bookmarkEnd w:id="36"/>
    </w:p>
    <w:p w14:paraId="6BC9B7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称：武汉动物园（武汉市陆生野生动物收容救护中心）</w:t>
      </w:r>
    </w:p>
    <w:p w14:paraId="24D240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址：武汉市汉阳区动物园路60号</w:t>
      </w:r>
    </w:p>
    <w:p w14:paraId="7955F7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027-84760325</w:t>
      </w:r>
    </w:p>
    <w:p w14:paraId="620AFA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bookmarkStart w:id="37" w:name="_Toc20923"/>
      <w:bookmarkStart w:id="38" w:name="_Toc1242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代理机构信息</w:t>
      </w:r>
    </w:p>
    <w:p w14:paraId="27D7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湖北华中天地国际工程咨询有限公司</w:t>
      </w:r>
    </w:p>
    <w:p w14:paraId="3F8E8E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武汉市武昌区体育馆路香格里嘉园B栋1单元4层</w:t>
      </w:r>
    </w:p>
    <w:p w14:paraId="51008B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027-873205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08   13476241280</w:t>
      </w:r>
    </w:p>
    <w:p w14:paraId="707290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项目联系方式：</w:t>
      </w:r>
    </w:p>
    <w:p w14:paraId="4A7CDA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韩启芳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郑桂玲、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陈浩、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许如意</w:t>
      </w:r>
    </w:p>
    <w:p w14:paraId="5DFC0C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bookmarkEnd w:id="37"/>
      <w:bookmarkEnd w:id="38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027-873205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08   13476241280</w:t>
      </w:r>
    </w:p>
    <w:p w14:paraId="00D974B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39" w:name="_Toc22986"/>
      <w:bookmarkStart w:id="40" w:name="_Toc20132"/>
      <w:bookmarkStart w:id="41" w:name="_Toc4052"/>
      <w:bookmarkStart w:id="42" w:name="_Toc25040"/>
      <w:bookmarkStart w:id="43" w:name="_Toc576561198"/>
      <w:bookmarkStart w:id="44" w:name="_Toc4779"/>
      <w:bookmarkStart w:id="45" w:name="_Toc3127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八、信息发布媒体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490C16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3E0D5DD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bookmarkStart w:id="46" w:name="_Toc1742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九、信息发布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时间</w:t>
      </w:r>
      <w:bookmarkEnd w:id="46"/>
    </w:p>
    <w:p w14:paraId="5D0615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日</w:t>
      </w:r>
    </w:p>
    <w:p w14:paraId="1B7ED4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3"/>
      <w:lvlText w:val="第%1章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36CC8"/>
    <w:rsid w:val="1A236CC8"/>
    <w:rsid w:val="3C66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rFonts w:eastAsia="黑体"/>
      <w:b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 w:hAnsi="宋体"/>
      <w:sz w:val="24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8">
    <w:name w:val="No Spacing"/>
    <w:autoRedefine/>
    <w:qFormat/>
    <w:uiPriority w:val="1"/>
    <w:pPr>
      <w:widowControl w:val="0"/>
      <w:jc w:val="center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1414</Characters>
  <Lines>0</Lines>
  <Paragraphs>0</Paragraphs>
  <TotalTime>0</TotalTime>
  <ScaleCrop>false</ScaleCrop>
  <LinksUpToDate>false</LinksUpToDate>
  <CharactersWithSpaces>1446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2025-11-28T04:56:00Z</dcterms:created>
  <dc:creator>WPS_1212013827</dc:creator>
  <cp:lastModifiedBy>Z</cp:lastModifiedBy>
  <dcterms:modified xsi:type="dcterms:W3CDTF">2025-12-01T07:45:12Z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4CBD7E0E83594EEBB3679FAF0CC01D5E_13</vt:lpwstr>
  </property>
  <property fmtid="{D5CDD505-2E9C-101B-9397-08002B2CF9AE}" pid="4" name="KSOTemplateDocerSaveRecord">
    <vt:lpwstr>eyJoZGlkIjoiMzEwNTM5NzYwMDRjMzkwZTVkZjY2ODkwMGIxNGU0OTUiLCJ1c2VySWQiOiIxMjEyMDEzODI3In0=</vt:lpwstr>
  </property>
</Properties>
</file>